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D03D6D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D03D6D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D03D6D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F37F92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D03D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F37F92" w:rsidRPr="00F37F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36950" w:rsidRPr="00036950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F7615" w:rsidRPr="00FF761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Савремене концепције и стратегије разредне дисциплине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4D22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37F92" w:rsidRPr="00F37F9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4D22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Радовановић </w:t>
            </w:r>
            <w:r w:rsidR="00F37F92" w:rsidRPr="00F37F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Ивица</w:t>
            </w:r>
            <w:r w:rsidR="005808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Маричић Софија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37F92" w:rsidRPr="00F37F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37F92" w:rsidRPr="00F37F9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F37F92" w:rsidRPr="00D03D6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03D6D" w:rsidRDefault="009A1A51" w:rsidP="00D03D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37F92" w:rsidRPr="00F37F9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D03D6D" w:rsidRPr="00D03D6D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F37F92" w:rsidRDefault="00F37F92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</w:rPr>
              <w:t>Упознавање студената са процесом разредне дисциплине из етичке перспективе (која подразумева схватање да</w:t>
            </w:r>
            <w:r w:rsidRPr="00F37F92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је</w:t>
            </w:r>
            <w:r w:rsidRPr="00F37F92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с</w:t>
            </w:r>
            <w:r w:rsidRPr="00F37F92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варност</w:t>
            </w:r>
            <w:r w:rsidRPr="00F37F92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дру</w:t>
            </w:r>
            <w:r w:rsidRPr="00F37F92">
              <w:rPr>
                <w:rFonts w:ascii="Times New Roman" w:hAnsi="Times New Roman"/>
                <w:spacing w:val="-1"/>
                <w:sz w:val="20"/>
                <w:szCs w:val="20"/>
              </w:rPr>
              <w:t>ш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твено</w:t>
            </w:r>
            <w:r w:rsidRPr="00F37F92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и</w:t>
            </w:r>
            <w:r w:rsidRPr="00F37F92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језички</w:t>
            </w:r>
            <w:r w:rsidRPr="00F37F92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ко</w:t>
            </w:r>
            <w:r w:rsidRPr="00F37F92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стр</w:t>
            </w:r>
            <w:r w:rsidRPr="00F37F92">
              <w:rPr>
                <w:rFonts w:ascii="Times New Roman" w:hAnsi="Times New Roman"/>
                <w:spacing w:val="-1"/>
                <w:sz w:val="20"/>
                <w:szCs w:val="20"/>
              </w:rPr>
              <w:t>у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 xml:space="preserve">исана, да је дисциплина нераскидиво повезана са деловањем институција, као и да разредну дисциплину треба засновати на подршци аутономије ученика). </w:t>
            </w:r>
            <w:r w:rsidRPr="00F37F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Упознавање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студената</w:t>
            </w:r>
            <w:r w:rsidRPr="00F37F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 савременом педагошком мисли кроз анализу 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различитих концепција разредне дисциплине и дисциплинских поступака који се њима промовишу. Упућивање студената у одговарајуће облике истраживачког рада у овој области.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F37F92" w:rsidRDefault="00F37F92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proofErr w:type="spellStart"/>
            <w:r w:rsidRPr="00F37F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Овладаност</w:t>
            </w:r>
            <w:proofErr w:type="spellEnd"/>
            <w:r w:rsidRPr="00F37F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основним знањима из области </w:t>
            </w:r>
            <w:r w:rsidRPr="00F37F92">
              <w:rPr>
                <w:rFonts w:ascii="Times New Roman" w:hAnsi="Times New Roman"/>
                <w:bCs/>
                <w:sz w:val="20"/>
                <w:szCs w:val="20"/>
              </w:rPr>
              <w:t>успостављања и одржавања дисциплине у учионици</w:t>
            </w:r>
            <w:r w:rsidRPr="00F37F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О</w:t>
            </w:r>
            <w:proofErr w:type="spellStart"/>
            <w:r w:rsidRPr="00F37F92">
              <w:rPr>
                <w:rFonts w:ascii="Times New Roman" w:hAnsi="Times New Roman"/>
                <w:sz w:val="20"/>
                <w:szCs w:val="20"/>
              </w:rPr>
              <w:t>собљеност</w:t>
            </w:r>
            <w:proofErr w:type="spellEnd"/>
            <w:r w:rsidRPr="00F37F92">
              <w:rPr>
                <w:rFonts w:ascii="Times New Roman" w:hAnsi="Times New Roman"/>
                <w:sz w:val="20"/>
                <w:szCs w:val="20"/>
              </w:rPr>
              <w:t xml:space="preserve"> за самосталну интерпретацију текстова савремених теоретичара разредне дисциплине уз развијање критичког односа према идејама у њима. </w:t>
            </w:r>
            <w:r w:rsidRPr="00F37F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разумеју темељне поставке теоријских концепција разредне дисциплине и оспособљени су за критичко разматрање разноврсних теоријских и организационих модела педагошког рада којим се превенира појава дисциплинских проблема у настави и професионално реагује на проблематично понашање ученика</w:t>
            </w: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F37F92" w:rsidRDefault="009A1A51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F37F92" w:rsidRDefault="00F37F92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Разредна дисциплина – од спољашњег механизма контроле ка подршци аутономном поступању у разреду</w:t>
            </w:r>
            <w:r w:rsidRPr="00F37F92">
              <w:rPr>
                <w:rFonts w:ascii="Times New Roman" w:eastAsia="Times New Roman" w:hAnsi="Times New Roman"/>
                <w:webHidden/>
                <w:sz w:val="20"/>
                <w:szCs w:val="20"/>
                <w:lang w:val="sr-Latn-RS" w:eastAsia="sr-Latn-CS"/>
              </w:rPr>
              <w:t xml:space="preserve">. 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Терминолошке дилеме (разредна дисциплина и процеси одређивања правила понашања, кажњавања, награђивања, 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управљања разредом, еманципације).</w:t>
            </w:r>
            <w:r w:rsidRPr="00F37F92"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Бихејвиорaлни</w:t>
            </w:r>
            <w:proofErr w:type="spellEnd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 конструктивистички/ хуманистички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приступ у основи теоријских концепција разредне дисциплине.</w:t>
            </w:r>
            <w:r w:rsidRPr="00F37F92"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sr-Latn-CS"/>
              </w:rPr>
              <w:t xml:space="preserve"> 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Теорија самоодређења као оквир за разумевање и класификацију теоријских и концепција и стратегија разредне дисциплине на континууму контрола – аутономија. Концепције разредне дисциплине усмерене на: а) наставничку контролу понашања ученика (Ли </w:t>
            </w:r>
            <w:proofErr w:type="spellStart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Кантера</w:t>
            </w:r>
            <w:proofErr w:type="spellEnd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, </w:t>
            </w:r>
            <w:proofErr w:type="spellStart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Фредерка</w:t>
            </w:r>
            <w:proofErr w:type="spellEnd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Џонса и Рудолфа </w:t>
            </w:r>
            <w:proofErr w:type="spellStart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Драјкурса</w:t>
            </w:r>
            <w:proofErr w:type="spellEnd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) и б) подржавање аутономије ученика (Вилијема </w:t>
            </w:r>
            <w:proofErr w:type="spellStart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Гласера</w:t>
            </w:r>
            <w:proofErr w:type="spellEnd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, Томаса Гордона и </w:t>
            </w:r>
            <w:proofErr w:type="spellStart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Алфија</w:t>
            </w:r>
            <w:proofErr w:type="spellEnd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Кона)</w:t>
            </w:r>
            <w:r w:rsidRPr="00F37F92">
              <w:rPr>
                <w:rFonts w:ascii="Times New Roman" w:eastAsia="Times New Roman" w:hAnsi="Times New Roman"/>
                <w:webHidden/>
                <w:sz w:val="20"/>
                <w:szCs w:val="20"/>
                <w:lang w:val="sr-Cyrl-CS" w:eastAsia="sr-Latn-CS"/>
              </w:rPr>
              <w:t xml:space="preserve">. 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С</w:t>
            </w:r>
            <w:proofErr w:type="spellStart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тратегиј</w:t>
            </w:r>
            <w:proofErr w:type="spellEnd"/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е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разредне дисциплине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(п</w:t>
            </w:r>
            <w:proofErr w:type="spellStart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роцедурална</w:t>
            </w:r>
            <w:proofErr w:type="spellEnd"/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, и</w:t>
            </w:r>
            <w:proofErr w:type="spellStart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нтерперсонална</w:t>
            </w:r>
            <w:proofErr w:type="spellEnd"/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и д</w:t>
            </w:r>
            <w:proofErr w:type="spellStart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идактичка</w:t>
            </w:r>
            <w:proofErr w:type="spellEnd"/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стратегија разредне дисциплине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)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37F92" w:rsidRPr="00F37F92" w:rsidRDefault="00F37F92" w:rsidP="00D03D6D">
            <w:pPr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</w:pP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Гашић-Павишић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, С. (2005).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Модели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разредне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дисциплине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стр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. 1-31),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Београд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Институт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за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педагошка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истраживања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. </w:t>
            </w:r>
          </w:p>
          <w:p w:rsidR="00F37F92" w:rsidRPr="00F37F92" w:rsidRDefault="00F37F92" w:rsidP="00D03D6D">
            <w:pPr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Тадић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, А. (2015).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Наставнички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модели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стратегије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разредне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дисциплине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стр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. 11-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25; 53-71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),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Београд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Учитељски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факултет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.</w:t>
            </w:r>
          </w:p>
          <w:p w:rsidR="00F37F92" w:rsidRPr="00F37F92" w:rsidRDefault="00F37F92" w:rsidP="00D03D6D">
            <w:pPr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proofErr w:type="spellStart"/>
            <w:r w:rsidRPr="00F37F9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CS" w:eastAsia="sr-Latn-CS"/>
              </w:rPr>
              <w:t>Тадић</w:t>
            </w:r>
            <w:proofErr w:type="spellEnd"/>
            <w:r w:rsidRPr="00F37F9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CS" w:eastAsia="sr-Latn-CS"/>
              </w:rPr>
              <w:t>, А. (</w:t>
            </w:r>
            <w:r w:rsidRPr="00F37F9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sr-Latn-CS"/>
              </w:rPr>
              <w:t>2019</w:t>
            </w:r>
            <w:r w:rsidRPr="00F37F9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CS" w:eastAsia="sr-Latn-CS"/>
              </w:rPr>
              <w:t xml:space="preserve">). </w:t>
            </w:r>
            <w:r w:rsidRPr="00F37F9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sr-Latn-CS"/>
              </w:rPr>
              <w:t>На дистанци од манипулације: Еманципаторска компонента васпитног рада наставник</w:t>
            </w:r>
            <w:r w:rsidRPr="00F37F9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 w:eastAsia="sr-Latn-CS"/>
              </w:rPr>
              <w:t>a</w:t>
            </w:r>
            <w:r w:rsidRPr="00F37F9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sr-Latn-CS"/>
              </w:rPr>
              <w:t xml:space="preserve"> 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(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стр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. 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22-33, 40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-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5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3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, 70-206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),</w:t>
            </w:r>
            <w:r w:rsidRPr="00F37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sr-Latn-CS"/>
              </w:rPr>
              <w:t>. Београд: Институт за педагогију и андрагогију Филозофског факултета у Београду.</w:t>
            </w:r>
          </w:p>
          <w:p w:rsidR="009A1A51" w:rsidRPr="00F37F92" w:rsidRDefault="00F37F92" w:rsidP="00D03D6D">
            <w:pPr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</w:pP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Трнавац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, Н. (2005). „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Дисциплинска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лествица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“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као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индикатор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нивоа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квалитета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васпитног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деловања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наставника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Иновације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 xml:space="preserve"> у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настави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,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18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(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4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)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стр</w:t>
            </w:r>
            <w:proofErr w:type="spellEnd"/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. 5-20.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37F9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37F9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37F92" w:rsidRPr="00F37F92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F37F92" w:rsidRPr="00D03D6D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37F9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37F92" w:rsidRPr="00F37F92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F37F92" w:rsidRPr="00D03D6D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03D6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F37F92" w:rsidRPr="00F37F9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</w:p>
          <w:p w:rsidR="009A1A51" w:rsidRPr="00F37F92" w:rsidRDefault="00E01B0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E01B0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Дискусија, усмено излагање, метода практичних радова,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метода писаних радова, </w:t>
            </w:r>
            <w:r w:rsidRPr="00E01B04"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демонстрација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пројектна метода</w:t>
            </w:r>
            <w:bookmarkStart w:id="0" w:name="_GoBack"/>
            <w:bookmarkEnd w:id="0"/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D03D6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D03D6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5D7898" w:rsidRDefault="00F37F9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D789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D7898" w:rsidRDefault="00F37F9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D789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37F92" w:rsidRDefault="00F37F9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92">
              <w:rPr>
                <w:rFonts w:ascii="Times New Roman" w:hAnsi="Times New Roman"/>
                <w:sz w:val="20"/>
                <w:szCs w:val="20"/>
              </w:rPr>
              <w:t>рад на пројекту и његова одбрана</w:t>
            </w:r>
          </w:p>
        </w:tc>
        <w:tc>
          <w:tcPr>
            <w:tcW w:w="1921" w:type="dxa"/>
            <w:vAlign w:val="center"/>
          </w:tcPr>
          <w:p w:rsidR="009A1A51" w:rsidRPr="005D7898" w:rsidRDefault="00F37F9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789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D789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F37F92" w:rsidRDefault="009A1A51" w:rsidP="00D03D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37F92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F37F92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F37F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2C7372"/>
    <w:multiLevelType w:val="hybridMultilevel"/>
    <w:tmpl w:val="6DCA4C66"/>
    <w:lvl w:ilvl="0" w:tplc="241A000F">
      <w:start w:val="1"/>
      <w:numFmt w:val="decimal"/>
      <w:lvlText w:val="%1."/>
      <w:lvlJc w:val="left"/>
      <w:pPr>
        <w:ind w:left="688" w:hanging="360"/>
      </w:pPr>
    </w:lvl>
    <w:lvl w:ilvl="1" w:tplc="241A0019" w:tentative="1">
      <w:start w:val="1"/>
      <w:numFmt w:val="lowerLetter"/>
      <w:lvlText w:val="%2."/>
      <w:lvlJc w:val="left"/>
      <w:pPr>
        <w:ind w:left="1408" w:hanging="360"/>
      </w:pPr>
    </w:lvl>
    <w:lvl w:ilvl="2" w:tplc="241A001B" w:tentative="1">
      <w:start w:val="1"/>
      <w:numFmt w:val="lowerRoman"/>
      <w:lvlText w:val="%3."/>
      <w:lvlJc w:val="right"/>
      <w:pPr>
        <w:ind w:left="2128" w:hanging="180"/>
      </w:pPr>
    </w:lvl>
    <w:lvl w:ilvl="3" w:tplc="241A000F" w:tentative="1">
      <w:start w:val="1"/>
      <w:numFmt w:val="decimal"/>
      <w:lvlText w:val="%4."/>
      <w:lvlJc w:val="left"/>
      <w:pPr>
        <w:ind w:left="2848" w:hanging="360"/>
      </w:pPr>
    </w:lvl>
    <w:lvl w:ilvl="4" w:tplc="241A0019" w:tentative="1">
      <w:start w:val="1"/>
      <w:numFmt w:val="lowerLetter"/>
      <w:lvlText w:val="%5."/>
      <w:lvlJc w:val="left"/>
      <w:pPr>
        <w:ind w:left="3568" w:hanging="360"/>
      </w:pPr>
    </w:lvl>
    <w:lvl w:ilvl="5" w:tplc="241A001B" w:tentative="1">
      <w:start w:val="1"/>
      <w:numFmt w:val="lowerRoman"/>
      <w:lvlText w:val="%6."/>
      <w:lvlJc w:val="right"/>
      <w:pPr>
        <w:ind w:left="4288" w:hanging="180"/>
      </w:pPr>
    </w:lvl>
    <w:lvl w:ilvl="6" w:tplc="241A000F" w:tentative="1">
      <w:start w:val="1"/>
      <w:numFmt w:val="decimal"/>
      <w:lvlText w:val="%7."/>
      <w:lvlJc w:val="left"/>
      <w:pPr>
        <w:ind w:left="5008" w:hanging="360"/>
      </w:pPr>
    </w:lvl>
    <w:lvl w:ilvl="7" w:tplc="241A0019" w:tentative="1">
      <w:start w:val="1"/>
      <w:numFmt w:val="lowerLetter"/>
      <w:lvlText w:val="%8."/>
      <w:lvlJc w:val="left"/>
      <w:pPr>
        <w:ind w:left="5728" w:hanging="360"/>
      </w:pPr>
    </w:lvl>
    <w:lvl w:ilvl="8" w:tplc="241A001B" w:tentative="1">
      <w:start w:val="1"/>
      <w:numFmt w:val="lowerRoman"/>
      <w:lvlText w:val="%9."/>
      <w:lvlJc w:val="right"/>
      <w:pPr>
        <w:ind w:left="644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64A2"/>
    <w:rsid w:val="00036950"/>
    <w:rsid w:val="002E6724"/>
    <w:rsid w:val="004D22E8"/>
    <w:rsid w:val="0058084E"/>
    <w:rsid w:val="005822C2"/>
    <w:rsid w:val="005D7898"/>
    <w:rsid w:val="0067289D"/>
    <w:rsid w:val="009A1A51"/>
    <w:rsid w:val="009A562B"/>
    <w:rsid w:val="00A07AAF"/>
    <w:rsid w:val="00C03607"/>
    <w:rsid w:val="00D03D6D"/>
    <w:rsid w:val="00E01B04"/>
    <w:rsid w:val="00F37F92"/>
    <w:rsid w:val="00FF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12</cp:revision>
  <dcterms:created xsi:type="dcterms:W3CDTF">2020-06-17T19:45:00Z</dcterms:created>
  <dcterms:modified xsi:type="dcterms:W3CDTF">2021-07-08T13:25:00Z</dcterms:modified>
</cp:coreProperties>
</file>